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920" w:rsidRPr="001A122B" w:rsidRDefault="00E52920" w:rsidP="00E52920">
      <w:pPr>
        <w:ind w:left="4536"/>
        <w:jc w:val="center"/>
        <w:rPr>
          <w:color w:val="000000"/>
          <w:sz w:val="26"/>
          <w:szCs w:val="26"/>
        </w:rPr>
      </w:pPr>
      <w:r w:rsidRPr="001A122B">
        <w:rPr>
          <w:color w:val="000000"/>
          <w:sz w:val="26"/>
          <w:szCs w:val="26"/>
        </w:rPr>
        <w:t xml:space="preserve">Приложение № </w:t>
      </w:r>
      <w:r>
        <w:rPr>
          <w:color w:val="000000"/>
          <w:sz w:val="26"/>
          <w:szCs w:val="26"/>
        </w:rPr>
        <w:t>3</w:t>
      </w:r>
    </w:p>
    <w:p w:rsidR="00E52920" w:rsidRPr="001A122B" w:rsidRDefault="00E52920" w:rsidP="00E52920">
      <w:pPr>
        <w:ind w:left="4536"/>
        <w:jc w:val="center"/>
        <w:rPr>
          <w:color w:val="000000"/>
          <w:sz w:val="26"/>
          <w:szCs w:val="26"/>
        </w:rPr>
      </w:pPr>
      <w:r w:rsidRPr="001A122B">
        <w:rPr>
          <w:color w:val="000000"/>
          <w:sz w:val="26"/>
          <w:szCs w:val="26"/>
        </w:rPr>
        <w:t>к постановлению Кабинета Министров</w:t>
      </w:r>
    </w:p>
    <w:p w:rsidR="00E52920" w:rsidRPr="001A122B" w:rsidRDefault="00E52920" w:rsidP="00E52920">
      <w:pPr>
        <w:ind w:left="4536"/>
        <w:jc w:val="center"/>
        <w:rPr>
          <w:color w:val="000000"/>
          <w:sz w:val="26"/>
          <w:szCs w:val="26"/>
        </w:rPr>
      </w:pPr>
      <w:r w:rsidRPr="001A122B">
        <w:rPr>
          <w:color w:val="000000"/>
          <w:sz w:val="26"/>
          <w:szCs w:val="26"/>
        </w:rPr>
        <w:t>Чувашской Республики</w:t>
      </w:r>
    </w:p>
    <w:p w:rsidR="00F63B32" w:rsidRPr="00F63B32" w:rsidRDefault="00F63B32" w:rsidP="00F63B32">
      <w:pPr>
        <w:shd w:val="clear" w:color="auto" w:fill="FFFFFF"/>
        <w:ind w:left="4956" w:right="17"/>
        <w:rPr>
          <w:rFonts w:eastAsia="Calibri"/>
          <w:sz w:val="28"/>
          <w:szCs w:val="28"/>
          <w:lang w:eastAsia="en-US"/>
        </w:rPr>
      </w:pPr>
      <w:r w:rsidRPr="00F63B32">
        <w:rPr>
          <w:rFonts w:eastAsia="Calibri"/>
          <w:sz w:val="28"/>
          <w:szCs w:val="28"/>
          <w:lang w:eastAsia="en-US"/>
        </w:rPr>
        <w:t xml:space="preserve">        </w:t>
      </w:r>
      <w:r>
        <w:rPr>
          <w:rFonts w:eastAsia="Calibri"/>
          <w:sz w:val="28"/>
          <w:szCs w:val="28"/>
          <w:lang w:eastAsia="en-US"/>
        </w:rPr>
        <w:t xml:space="preserve">  </w:t>
      </w:r>
      <w:proofErr w:type="gramStart"/>
      <w:r w:rsidRPr="00F63B32">
        <w:rPr>
          <w:rFonts w:eastAsia="Calibri"/>
          <w:sz w:val="28"/>
          <w:szCs w:val="28"/>
          <w:lang w:eastAsia="en-US"/>
        </w:rPr>
        <w:t xml:space="preserve">от   </w:t>
      </w:r>
      <w:proofErr w:type="gramEnd"/>
    </w:p>
    <w:p w:rsidR="00E52920" w:rsidRDefault="00E52920" w:rsidP="00E52920">
      <w:pPr>
        <w:ind w:left="4536"/>
        <w:jc w:val="center"/>
        <w:rPr>
          <w:color w:val="000000"/>
          <w:sz w:val="26"/>
          <w:szCs w:val="26"/>
        </w:rPr>
      </w:pPr>
    </w:p>
    <w:p w:rsidR="00F63B32" w:rsidRPr="001A122B" w:rsidRDefault="00F63B32" w:rsidP="00E52920">
      <w:pPr>
        <w:ind w:left="4536"/>
        <w:jc w:val="center"/>
        <w:rPr>
          <w:color w:val="000000"/>
          <w:sz w:val="26"/>
          <w:szCs w:val="26"/>
        </w:rPr>
      </w:pPr>
    </w:p>
    <w:p w:rsidR="00E52920" w:rsidRPr="00EC3A88" w:rsidRDefault="00E52920" w:rsidP="00E52920">
      <w:pPr>
        <w:autoSpaceDE w:val="0"/>
        <w:autoSpaceDN w:val="0"/>
        <w:adjustRightInd w:val="0"/>
        <w:ind w:left="4536"/>
        <w:jc w:val="center"/>
        <w:outlineLvl w:val="1"/>
        <w:rPr>
          <w:rFonts w:eastAsia="Calibri"/>
          <w:sz w:val="26"/>
          <w:szCs w:val="26"/>
        </w:rPr>
      </w:pPr>
      <w:r w:rsidRPr="00EC3A88">
        <w:rPr>
          <w:rFonts w:eastAsia="Calibri"/>
          <w:sz w:val="26"/>
          <w:szCs w:val="26"/>
        </w:rPr>
        <w:t>Приложение № 3</w:t>
      </w:r>
    </w:p>
    <w:p w:rsidR="00E52920" w:rsidRPr="00EC3A88" w:rsidRDefault="00E52920" w:rsidP="00E52920">
      <w:pPr>
        <w:autoSpaceDE w:val="0"/>
        <w:autoSpaceDN w:val="0"/>
        <w:adjustRightInd w:val="0"/>
        <w:ind w:left="4536"/>
        <w:jc w:val="center"/>
        <w:outlineLvl w:val="1"/>
        <w:rPr>
          <w:rFonts w:eastAsia="Calibri"/>
          <w:sz w:val="26"/>
          <w:szCs w:val="26"/>
        </w:rPr>
      </w:pPr>
      <w:r w:rsidRPr="00EC3A88">
        <w:rPr>
          <w:rFonts w:eastAsia="Calibri"/>
          <w:sz w:val="26"/>
          <w:szCs w:val="26"/>
        </w:rPr>
        <w:t>к Положению о конкурсе</w:t>
      </w:r>
    </w:p>
    <w:p w:rsidR="00E52920" w:rsidRPr="00EC3A88" w:rsidRDefault="00E52920" w:rsidP="00E52920">
      <w:pPr>
        <w:autoSpaceDE w:val="0"/>
        <w:autoSpaceDN w:val="0"/>
        <w:adjustRightInd w:val="0"/>
        <w:ind w:left="4536"/>
        <w:jc w:val="center"/>
        <w:outlineLvl w:val="1"/>
        <w:rPr>
          <w:rFonts w:eastAsia="Calibri"/>
          <w:sz w:val="26"/>
          <w:szCs w:val="26"/>
        </w:rPr>
      </w:pPr>
      <w:r w:rsidRPr="00EC3A88">
        <w:rPr>
          <w:rFonts w:eastAsia="Calibri"/>
          <w:sz w:val="26"/>
          <w:szCs w:val="26"/>
        </w:rPr>
        <w:t>«Лучший государственный гражданский служащий Чувашской Республики»</w:t>
      </w:r>
    </w:p>
    <w:p w:rsidR="00E52920" w:rsidRPr="00EC3A88" w:rsidRDefault="00E52920" w:rsidP="00E52920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E52920" w:rsidRPr="00EC3A88" w:rsidRDefault="00E52920" w:rsidP="00E52920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sz w:val="26"/>
          <w:szCs w:val="26"/>
        </w:rPr>
      </w:pPr>
    </w:p>
    <w:p w:rsidR="00E52920" w:rsidRPr="00EC3A88" w:rsidRDefault="00E52920" w:rsidP="00E52920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6"/>
          <w:szCs w:val="26"/>
        </w:rPr>
      </w:pPr>
      <w:r w:rsidRPr="00EC3A88">
        <w:rPr>
          <w:rFonts w:eastAsia="Calibri"/>
          <w:b/>
          <w:sz w:val="26"/>
          <w:szCs w:val="26"/>
        </w:rPr>
        <w:t>Сведения об изучении и оценке документов</w:t>
      </w:r>
    </w:p>
    <w:p w:rsidR="00E52920" w:rsidRPr="00EC3A88" w:rsidRDefault="00E52920" w:rsidP="00E52920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sz w:val="26"/>
          <w:szCs w:val="26"/>
        </w:rPr>
      </w:pPr>
    </w:p>
    <w:p w:rsidR="00E52920" w:rsidRPr="00EC3A88" w:rsidRDefault="00E52920" w:rsidP="00E52920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EC3A88">
        <w:rPr>
          <w:rFonts w:eastAsia="Calibri"/>
          <w:sz w:val="26"/>
          <w:szCs w:val="26"/>
        </w:rPr>
        <w:t>__________________________________________________________</w:t>
      </w:r>
    </w:p>
    <w:p w:rsidR="00E52920" w:rsidRPr="00EC3A88" w:rsidRDefault="00E52920" w:rsidP="00E52920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sz w:val="22"/>
          <w:szCs w:val="22"/>
        </w:rPr>
      </w:pPr>
      <w:r w:rsidRPr="00EC3A88">
        <w:rPr>
          <w:rFonts w:eastAsia="Calibri"/>
          <w:sz w:val="22"/>
          <w:szCs w:val="22"/>
        </w:rPr>
        <w:t>(Ф.И.О. участника Конкурса)</w:t>
      </w:r>
    </w:p>
    <w:p w:rsidR="00E52920" w:rsidRPr="00EC3A88" w:rsidRDefault="00E52920" w:rsidP="00E52920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4"/>
        <w:gridCol w:w="5231"/>
        <w:gridCol w:w="1837"/>
        <w:gridCol w:w="1837"/>
      </w:tblGrid>
      <w:tr w:rsidR="00E52920" w:rsidRPr="00EC3A88" w:rsidTr="007A7E5C">
        <w:trPr>
          <w:cantSplit/>
          <w:trHeight w:val="20"/>
        </w:trPr>
        <w:tc>
          <w:tcPr>
            <w:tcW w:w="298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 xml:space="preserve">№ </w:t>
            </w:r>
            <w:r w:rsidRPr="00EC3A88">
              <w:rPr>
                <w:rFonts w:eastAsia="Calibri"/>
                <w:sz w:val="26"/>
                <w:szCs w:val="26"/>
              </w:rPr>
              <w:br/>
            </w:r>
            <w:proofErr w:type="spellStart"/>
            <w:r w:rsidRPr="00EC3A88">
              <w:rPr>
                <w:rFonts w:eastAsia="Calibri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2762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Критерии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Оценка,</w:t>
            </w:r>
          </w:p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баллов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proofErr w:type="gramStart"/>
            <w:r w:rsidRPr="00EC3A88">
              <w:rPr>
                <w:rFonts w:eastAsia="Calibri"/>
                <w:sz w:val="26"/>
                <w:szCs w:val="26"/>
              </w:rPr>
              <w:t xml:space="preserve">Выставленная </w:t>
            </w:r>
            <w:proofErr w:type="gramEnd"/>
          </w:p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оценка, баллов</w:t>
            </w:r>
          </w:p>
        </w:tc>
      </w:tr>
    </w:tbl>
    <w:p w:rsidR="00E52920" w:rsidRPr="00EC3A88" w:rsidRDefault="00E52920" w:rsidP="00E52920">
      <w:pPr>
        <w:rPr>
          <w:rFonts w:eastAsia="Calibri"/>
          <w:sz w:val="2"/>
          <w:szCs w:val="2"/>
        </w:rPr>
      </w:pPr>
    </w:p>
    <w:tbl>
      <w:tblPr>
        <w:tblW w:w="5000" w:type="pct"/>
        <w:tblBorders>
          <w:top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4"/>
        <w:gridCol w:w="5231"/>
        <w:gridCol w:w="1837"/>
        <w:gridCol w:w="1837"/>
      </w:tblGrid>
      <w:tr w:rsidR="00E52920" w:rsidRPr="00EC3A88" w:rsidTr="007A7E5C">
        <w:trPr>
          <w:cantSplit/>
          <w:trHeight w:val="20"/>
          <w:tblHeader/>
        </w:trPr>
        <w:tc>
          <w:tcPr>
            <w:tcW w:w="298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762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4</w:t>
            </w: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 xml:space="preserve">Наличие государственных наград 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Наличие ведомственных наград и поощрений</w:t>
            </w:r>
          </w:p>
        </w:tc>
        <w:tc>
          <w:tcPr>
            <w:tcW w:w="970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970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vMerge w:val="restart"/>
            <w:tcBorders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Стаж государственной гражданской службы Чувашской Республики</w:t>
            </w:r>
            <w:r>
              <w:rPr>
                <w:rFonts w:eastAsia="Calibri"/>
                <w:sz w:val="26"/>
                <w:szCs w:val="26"/>
              </w:rPr>
              <w:t xml:space="preserve"> в государственных органах Чувашской Республики</w:t>
            </w:r>
            <w:r w:rsidRPr="00EC3A88">
              <w:rPr>
                <w:rFonts w:eastAsia="Calibri"/>
                <w:sz w:val="26"/>
                <w:szCs w:val="26"/>
              </w:rPr>
              <w:t xml:space="preserve">: </w:t>
            </w:r>
          </w:p>
        </w:tc>
        <w:tc>
          <w:tcPr>
            <w:tcW w:w="970" w:type="pct"/>
            <w:tcBorders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70" w:type="pct"/>
            <w:tcBorders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vMerge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762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3 до 5 лет</w:t>
            </w:r>
          </w:p>
        </w:tc>
        <w:tc>
          <w:tcPr>
            <w:tcW w:w="970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970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vMerge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762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5 до 10 лет</w:t>
            </w:r>
          </w:p>
        </w:tc>
        <w:tc>
          <w:tcPr>
            <w:tcW w:w="970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970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vMerge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762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10 до 15 лет</w:t>
            </w:r>
          </w:p>
        </w:tc>
        <w:tc>
          <w:tcPr>
            <w:tcW w:w="970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970" w:type="pct"/>
            <w:tcBorders>
              <w:top w:val="nil"/>
              <w:bottom w:val="nil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vMerge/>
            <w:tcBorders>
              <w:top w:val="nil"/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762" w:type="pct"/>
            <w:tcBorders>
              <w:top w:val="nil"/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свыше 15 лет</w:t>
            </w:r>
          </w:p>
        </w:tc>
        <w:tc>
          <w:tcPr>
            <w:tcW w:w="970" w:type="pct"/>
            <w:tcBorders>
              <w:top w:val="nil"/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970" w:type="pct"/>
            <w:tcBorders>
              <w:top w:val="nil"/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top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top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Наличие ученой степени, ученых трудов, изобретений, внедренных научных разраб</w:t>
            </w:r>
            <w:r w:rsidRPr="00EC3A88">
              <w:rPr>
                <w:rFonts w:eastAsia="Calibri"/>
                <w:sz w:val="26"/>
                <w:szCs w:val="26"/>
              </w:rPr>
              <w:t>о</w:t>
            </w:r>
            <w:r w:rsidRPr="00EC3A88">
              <w:rPr>
                <w:rFonts w:eastAsia="Calibri"/>
                <w:sz w:val="26"/>
                <w:szCs w:val="26"/>
              </w:rPr>
              <w:t>ток</w:t>
            </w:r>
          </w:p>
        </w:tc>
        <w:tc>
          <w:tcPr>
            <w:tcW w:w="970" w:type="pct"/>
            <w:tcBorders>
              <w:top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970" w:type="pct"/>
            <w:tcBorders>
              <w:top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Обучение на курсах повышения квалифик</w:t>
            </w:r>
            <w:r w:rsidRPr="00EC3A88">
              <w:rPr>
                <w:rFonts w:eastAsia="Calibri"/>
                <w:sz w:val="26"/>
                <w:szCs w:val="26"/>
              </w:rPr>
              <w:t>а</w:t>
            </w:r>
            <w:r w:rsidRPr="00EC3A88">
              <w:rPr>
                <w:rFonts w:eastAsia="Calibri"/>
                <w:sz w:val="26"/>
                <w:szCs w:val="26"/>
              </w:rPr>
              <w:t xml:space="preserve">ции </w:t>
            </w:r>
            <w:r>
              <w:rPr>
                <w:rFonts w:eastAsia="Calibri"/>
                <w:sz w:val="26"/>
                <w:szCs w:val="26"/>
              </w:rPr>
              <w:t>за последние три года</w:t>
            </w:r>
          </w:p>
        </w:tc>
        <w:tc>
          <w:tcPr>
            <w:tcW w:w="970" w:type="pct"/>
          </w:tcPr>
          <w:p w:rsidR="00E52920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за каждый курс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Участие в общественных организациях (в том числе профессиональных, научно-тех</w:t>
            </w:r>
            <w:r w:rsidRPr="00EC3A88">
              <w:rPr>
                <w:rFonts w:eastAsia="Calibri"/>
                <w:sz w:val="26"/>
                <w:szCs w:val="26"/>
              </w:rPr>
              <w:softHyphen/>
              <w:t>ни</w:t>
            </w:r>
            <w:r w:rsidRPr="00EC3A88">
              <w:rPr>
                <w:rFonts w:eastAsia="Calibri"/>
                <w:sz w:val="26"/>
                <w:szCs w:val="26"/>
              </w:rPr>
              <w:softHyphen/>
              <w:t>чес</w:t>
            </w:r>
            <w:r w:rsidRPr="00EC3A88">
              <w:rPr>
                <w:rFonts w:eastAsia="Calibri"/>
                <w:sz w:val="26"/>
                <w:szCs w:val="26"/>
              </w:rPr>
              <w:softHyphen/>
              <w:t>ких и др.)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0 до 5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 xml:space="preserve">Участие в выборных органах </w:t>
            </w:r>
          </w:p>
        </w:tc>
        <w:tc>
          <w:tcPr>
            <w:tcW w:w="970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0 до 5</w:t>
            </w:r>
          </w:p>
        </w:tc>
        <w:tc>
          <w:tcPr>
            <w:tcW w:w="970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Навыки работы с компьютером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0 до 5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top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top w:val="single" w:sz="4" w:space="0" w:color="auto"/>
            </w:tcBorders>
          </w:tcPr>
          <w:p w:rsidR="00E52920" w:rsidRPr="00EC3A88" w:rsidRDefault="00E52920" w:rsidP="00F63B3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 xml:space="preserve">Участие в </w:t>
            </w:r>
            <w:r>
              <w:rPr>
                <w:rFonts w:eastAsia="Calibri"/>
                <w:sz w:val="26"/>
                <w:szCs w:val="26"/>
              </w:rPr>
              <w:t xml:space="preserve">организации </w:t>
            </w:r>
            <w:r w:rsidR="00F63B32">
              <w:rPr>
                <w:rFonts w:eastAsia="Calibri"/>
                <w:sz w:val="26"/>
                <w:szCs w:val="26"/>
              </w:rPr>
              <w:t xml:space="preserve">проведения </w:t>
            </w:r>
            <w:r w:rsidRPr="00EC3A88">
              <w:rPr>
                <w:rFonts w:eastAsia="Calibri"/>
                <w:sz w:val="26"/>
                <w:szCs w:val="26"/>
              </w:rPr>
              <w:t>семин</w:t>
            </w:r>
            <w:r w:rsidRPr="00EC3A88">
              <w:rPr>
                <w:rFonts w:eastAsia="Calibri"/>
                <w:sz w:val="26"/>
                <w:szCs w:val="26"/>
              </w:rPr>
              <w:t>а</w:t>
            </w:r>
            <w:r w:rsidRPr="00EC3A88">
              <w:rPr>
                <w:rFonts w:eastAsia="Calibri"/>
                <w:sz w:val="26"/>
                <w:szCs w:val="26"/>
              </w:rPr>
              <w:t>р</w:t>
            </w:r>
            <w:r>
              <w:rPr>
                <w:rFonts w:eastAsia="Calibri"/>
                <w:sz w:val="26"/>
                <w:szCs w:val="26"/>
              </w:rPr>
              <w:t>ов</w:t>
            </w:r>
            <w:r w:rsidRPr="00EC3A88">
              <w:rPr>
                <w:rFonts w:eastAsia="Calibri"/>
                <w:sz w:val="26"/>
                <w:szCs w:val="26"/>
              </w:rPr>
              <w:t>, форум</w:t>
            </w:r>
            <w:r>
              <w:rPr>
                <w:rFonts w:eastAsia="Calibri"/>
                <w:sz w:val="26"/>
                <w:szCs w:val="26"/>
              </w:rPr>
              <w:t>ов</w:t>
            </w:r>
            <w:r w:rsidRPr="00EC3A88">
              <w:rPr>
                <w:rFonts w:eastAsia="Calibri"/>
                <w:sz w:val="26"/>
                <w:szCs w:val="26"/>
              </w:rPr>
              <w:t>, конференци</w:t>
            </w:r>
            <w:r>
              <w:rPr>
                <w:rFonts w:eastAsia="Calibri"/>
                <w:sz w:val="26"/>
                <w:szCs w:val="26"/>
              </w:rPr>
              <w:t>й</w:t>
            </w:r>
            <w:r w:rsidRPr="00EC3A88">
              <w:rPr>
                <w:rFonts w:eastAsia="Calibri"/>
                <w:sz w:val="26"/>
                <w:szCs w:val="26"/>
              </w:rPr>
              <w:t xml:space="preserve">, </w:t>
            </w:r>
            <w:r>
              <w:rPr>
                <w:rFonts w:eastAsia="Calibri"/>
                <w:sz w:val="26"/>
                <w:szCs w:val="26"/>
              </w:rPr>
              <w:t xml:space="preserve">в </w:t>
            </w:r>
            <w:r w:rsidRPr="00EC3A88">
              <w:rPr>
                <w:rFonts w:eastAsia="Calibri"/>
                <w:sz w:val="26"/>
                <w:szCs w:val="26"/>
              </w:rPr>
              <w:t xml:space="preserve">реализации программ, </w:t>
            </w:r>
            <w:r>
              <w:rPr>
                <w:rFonts w:eastAsia="Calibri"/>
                <w:sz w:val="26"/>
                <w:szCs w:val="26"/>
              </w:rPr>
              <w:t xml:space="preserve">в </w:t>
            </w:r>
            <w:r w:rsidRPr="00EC3A88">
              <w:rPr>
                <w:rFonts w:eastAsia="Calibri"/>
                <w:sz w:val="26"/>
                <w:szCs w:val="26"/>
              </w:rPr>
              <w:t>проведении экспериментов</w:t>
            </w:r>
            <w:r w:rsidR="00824867">
              <w:rPr>
                <w:rFonts w:eastAsia="Calibri"/>
                <w:sz w:val="26"/>
                <w:szCs w:val="26"/>
              </w:rPr>
              <w:t xml:space="preserve"> </w:t>
            </w:r>
            <w:proofErr w:type="gramStart"/>
            <w:r w:rsidR="00824867">
              <w:rPr>
                <w:rFonts w:eastAsia="Calibri"/>
                <w:sz w:val="26"/>
                <w:szCs w:val="26"/>
              </w:rPr>
              <w:t>за</w:t>
            </w:r>
            <w:proofErr w:type="gramEnd"/>
            <w:r w:rsidR="00824867">
              <w:rPr>
                <w:rFonts w:eastAsia="Calibri"/>
                <w:sz w:val="26"/>
                <w:szCs w:val="26"/>
              </w:rPr>
              <w:t xml:space="preserve"> последние 12 месяцев</w:t>
            </w:r>
            <w:bookmarkStart w:id="0" w:name="_GoBack"/>
            <w:bookmarkEnd w:id="0"/>
            <w:r w:rsidRPr="00EC3A88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970" w:type="pct"/>
            <w:tcBorders>
              <w:top w:val="single" w:sz="4" w:space="0" w:color="auto"/>
            </w:tcBorders>
          </w:tcPr>
          <w:p w:rsidR="00E52920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за каждое м</w:t>
            </w:r>
            <w:r>
              <w:rPr>
                <w:rFonts w:eastAsia="Calibri"/>
                <w:sz w:val="26"/>
                <w:szCs w:val="26"/>
              </w:rPr>
              <w:t>е</w:t>
            </w:r>
            <w:r>
              <w:rPr>
                <w:rFonts w:eastAsia="Calibri"/>
                <w:sz w:val="26"/>
                <w:szCs w:val="26"/>
              </w:rPr>
              <w:t>роприятие</w:t>
            </w:r>
          </w:p>
        </w:tc>
        <w:tc>
          <w:tcPr>
            <w:tcW w:w="970" w:type="pct"/>
            <w:tcBorders>
              <w:top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0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 xml:space="preserve">Навыки консультационной деятельности 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0 до 3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Достигнутые результаты в профессиональной служебной деятельности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0 до 20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2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 xml:space="preserve">Опыт преподавательской деятельности </w:t>
            </w:r>
          </w:p>
        </w:tc>
        <w:tc>
          <w:tcPr>
            <w:tcW w:w="970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0 до 3</w:t>
            </w:r>
          </w:p>
        </w:tc>
        <w:tc>
          <w:tcPr>
            <w:tcW w:w="970" w:type="pct"/>
            <w:tcBorders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lastRenderedPageBreak/>
              <w:t>1</w:t>
            </w:r>
            <w:r>
              <w:rPr>
                <w:rFonts w:eastAsia="Calibri"/>
                <w:sz w:val="26"/>
                <w:szCs w:val="26"/>
              </w:rPr>
              <w:t>3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 xml:space="preserve">План профессионального развития 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от 0 до 10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top w:val="single" w:sz="4" w:space="0" w:color="auto"/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4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  <w:tcBorders>
              <w:top w:val="single" w:sz="4" w:space="0" w:color="auto"/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Нахождение в кадровых резервах на госуда</w:t>
            </w:r>
            <w:r w:rsidRPr="00EC3A88">
              <w:rPr>
                <w:rFonts w:eastAsia="Calibri"/>
                <w:sz w:val="26"/>
                <w:szCs w:val="26"/>
              </w:rPr>
              <w:t>р</w:t>
            </w:r>
            <w:r w:rsidRPr="00EC3A88">
              <w:rPr>
                <w:rFonts w:eastAsia="Calibri"/>
                <w:sz w:val="26"/>
                <w:szCs w:val="26"/>
              </w:rPr>
              <w:t xml:space="preserve">ственной гражданской службе 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6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5</w:t>
            </w:r>
            <w:r w:rsidRPr="00EC3A88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762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Нахождение в резервах управленческих ка</w:t>
            </w:r>
            <w:r w:rsidRPr="00EC3A88">
              <w:rPr>
                <w:rFonts w:eastAsia="Calibri"/>
                <w:sz w:val="26"/>
                <w:szCs w:val="26"/>
              </w:rPr>
              <w:t>д</w:t>
            </w:r>
            <w:r w:rsidRPr="00EC3A88">
              <w:rPr>
                <w:rFonts w:eastAsia="Calibri"/>
                <w:sz w:val="26"/>
                <w:szCs w:val="26"/>
              </w:rPr>
              <w:t xml:space="preserve">ров 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C3A88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970" w:type="pct"/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52920" w:rsidRPr="00EC3A88" w:rsidTr="007A7E5C">
        <w:trPr>
          <w:cantSplit/>
          <w:trHeight w:val="20"/>
        </w:trPr>
        <w:tc>
          <w:tcPr>
            <w:tcW w:w="298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16.</w:t>
            </w:r>
          </w:p>
        </w:tc>
        <w:tc>
          <w:tcPr>
            <w:tcW w:w="2762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Оценка проектной работы (соответствие пр</w:t>
            </w:r>
            <w:r>
              <w:rPr>
                <w:rFonts w:eastAsia="Calibri"/>
                <w:sz w:val="26"/>
                <w:szCs w:val="26"/>
              </w:rPr>
              <w:t>о</w:t>
            </w:r>
            <w:r>
              <w:rPr>
                <w:rFonts w:eastAsia="Calibri"/>
                <w:sz w:val="26"/>
                <w:szCs w:val="26"/>
              </w:rPr>
              <w:t>ектной работы установленным требованиям, наличие целей, задач, возможность практич</w:t>
            </w:r>
            <w:r>
              <w:rPr>
                <w:rFonts w:eastAsia="Calibri"/>
                <w:sz w:val="26"/>
                <w:szCs w:val="26"/>
              </w:rPr>
              <w:t>е</w:t>
            </w:r>
            <w:r>
              <w:rPr>
                <w:rFonts w:eastAsia="Calibri"/>
                <w:sz w:val="26"/>
                <w:szCs w:val="26"/>
              </w:rPr>
              <w:t>ской реализации)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от 0 до 30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:rsidR="00E52920" w:rsidRPr="00EC3A88" w:rsidRDefault="00E52920" w:rsidP="007A7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E52920" w:rsidRPr="00EC3A88" w:rsidRDefault="00E52920" w:rsidP="00E52920">
      <w:pPr>
        <w:rPr>
          <w:rFonts w:eastAsia="Calibri"/>
          <w:sz w:val="26"/>
          <w:szCs w:val="26"/>
        </w:rPr>
      </w:pPr>
    </w:p>
    <w:p w:rsidR="00E52920" w:rsidRPr="00EC3A88" w:rsidRDefault="00E52920" w:rsidP="00E52920">
      <w:pPr>
        <w:rPr>
          <w:rFonts w:eastAsia="Calibri"/>
          <w:sz w:val="26"/>
          <w:szCs w:val="26"/>
        </w:rPr>
      </w:pPr>
    </w:p>
    <w:p w:rsidR="00E52920" w:rsidRPr="00EC3A88" w:rsidRDefault="00E52920" w:rsidP="00E52920">
      <w:pPr>
        <w:rPr>
          <w:rFonts w:eastAsia="Calibri"/>
          <w:sz w:val="26"/>
          <w:szCs w:val="26"/>
        </w:rPr>
      </w:pPr>
    </w:p>
    <w:p w:rsidR="00E52920" w:rsidRPr="00EC3A88" w:rsidRDefault="00E52920" w:rsidP="00E52920">
      <w:pPr>
        <w:rPr>
          <w:rFonts w:eastAsia="Calibri"/>
          <w:sz w:val="26"/>
          <w:szCs w:val="26"/>
        </w:rPr>
      </w:pPr>
      <w:r w:rsidRPr="00EC3A88">
        <w:rPr>
          <w:rFonts w:eastAsia="Calibri"/>
          <w:sz w:val="26"/>
          <w:szCs w:val="26"/>
        </w:rPr>
        <w:t>Член организационного комитета              __________________________________</w:t>
      </w:r>
    </w:p>
    <w:p w:rsidR="00E52920" w:rsidRPr="00EC3A88" w:rsidRDefault="00E52920" w:rsidP="00E52920">
      <w:pPr>
        <w:jc w:val="center"/>
        <w:rPr>
          <w:rFonts w:eastAsia="Calibri"/>
          <w:sz w:val="22"/>
          <w:szCs w:val="22"/>
        </w:rPr>
      </w:pPr>
      <w:r w:rsidRPr="00EC3A88">
        <w:rPr>
          <w:rFonts w:eastAsia="Calibri"/>
          <w:sz w:val="22"/>
          <w:szCs w:val="22"/>
        </w:rPr>
        <w:t xml:space="preserve">                                                                                         (Ф.И.О., подпись)</w:t>
      </w:r>
    </w:p>
    <w:p w:rsidR="00E52920" w:rsidRPr="00EC3A88" w:rsidRDefault="00E52920" w:rsidP="00E52920">
      <w:pPr>
        <w:rPr>
          <w:rFonts w:eastAsia="Calibri"/>
          <w:sz w:val="22"/>
          <w:szCs w:val="22"/>
        </w:rPr>
      </w:pPr>
    </w:p>
    <w:p w:rsidR="00E52920" w:rsidRPr="00EC3A88" w:rsidRDefault="00E52920" w:rsidP="00E52920">
      <w:pPr>
        <w:rPr>
          <w:rFonts w:eastAsia="Calibri"/>
          <w:sz w:val="22"/>
          <w:szCs w:val="22"/>
        </w:rPr>
      </w:pPr>
      <w:r w:rsidRPr="00EC3A88">
        <w:rPr>
          <w:rFonts w:eastAsia="Calibri"/>
          <w:sz w:val="26"/>
          <w:szCs w:val="26"/>
        </w:rPr>
        <w:t xml:space="preserve">_____  ______________  20__ г.        </w:t>
      </w:r>
    </w:p>
    <w:p w:rsidR="00E52920" w:rsidRPr="00EC3A88" w:rsidRDefault="00E52920" w:rsidP="00E52920">
      <w:pPr>
        <w:rPr>
          <w:rFonts w:eastAsia="Calibri"/>
          <w:sz w:val="22"/>
          <w:szCs w:val="22"/>
        </w:rPr>
      </w:pPr>
    </w:p>
    <w:p w:rsidR="00E52920" w:rsidRPr="00EC3A88" w:rsidRDefault="00E52920" w:rsidP="00E52920">
      <w:pPr>
        <w:rPr>
          <w:rFonts w:eastAsia="Calibri"/>
          <w:sz w:val="26"/>
          <w:szCs w:val="22"/>
        </w:rPr>
      </w:pPr>
    </w:p>
    <w:p w:rsidR="00E52920" w:rsidRPr="00EC3A88" w:rsidRDefault="00E52920" w:rsidP="00E52920">
      <w:pPr>
        <w:rPr>
          <w:rFonts w:eastAsia="Calibri"/>
          <w:sz w:val="26"/>
          <w:szCs w:val="22"/>
        </w:rPr>
      </w:pPr>
    </w:p>
    <w:p w:rsidR="00E52920" w:rsidRPr="00EC3A88" w:rsidRDefault="00E52920" w:rsidP="00E52920">
      <w:pPr>
        <w:jc w:val="center"/>
        <w:rPr>
          <w:rFonts w:eastAsia="Calibri"/>
          <w:sz w:val="26"/>
          <w:szCs w:val="22"/>
        </w:rPr>
      </w:pPr>
      <w:r w:rsidRPr="00EC3A88">
        <w:rPr>
          <w:rFonts w:eastAsia="Calibri"/>
          <w:sz w:val="26"/>
          <w:szCs w:val="22"/>
        </w:rPr>
        <w:t>_______________</w:t>
      </w:r>
    </w:p>
    <w:p w:rsidR="00247B0A" w:rsidRDefault="00247B0A"/>
    <w:sectPr w:rsidR="00247B0A" w:rsidSect="00ED3A1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4BA" w:rsidRDefault="00D004BA" w:rsidP="00ED3A1A">
      <w:r>
        <w:separator/>
      </w:r>
    </w:p>
  </w:endnote>
  <w:endnote w:type="continuationSeparator" w:id="0">
    <w:p w:rsidR="00D004BA" w:rsidRDefault="00D004BA" w:rsidP="00ED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4BA" w:rsidRDefault="00D004BA" w:rsidP="00ED3A1A">
      <w:r>
        <w:separator/>
      </w:r>
    </w:p>
  </w:footnote>
  <w:footnote w:type="continuationSeparator" w:id="0">
    <w:p w:rsidR="00D004BA" w:rsidRDefault="00D004BA" w:rsidP="00ED3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626386"/>
      <w:docPartObj>
        <w:docPartGallery w:val="Page Numbers (Top of Page)"/>
        <w:docPartUnique/>
      </w:docPartObj>
    </w:sdtPr>
    <w:sdtEndPr/>
    <w:sdtContent>
      <w:p w:rsidR="00ED3A1A" w:rsidRDefault="00ED3A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867">
          <w:rPr>
            <w:noProof/>
          </w:rPr>
          <w:t>2</w:t>
        </w:r>
        <w:r>
          <w:fldChar w:fldCharType="end"/>
        </w:r>
      </w:p>
    </w:sdtContent>
  </w:sdt>
  <w:p w:rsidR="00ED3A1A" w:rsidRDefault="00ED3A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920"/>
    <w:rsid w:val="00247B0A"/>
    <w:rsid w:val="00492C0D"/>
    <w:rsid w:val="00824867"/>
    <w:rsid w:val="00D004BA"/>
    <w:rsid w:val="00E52920"/>
    <w:rsid w:val="00ED3A1A"/>
    <w:rsid w:val="00F26676"/>
    <w:rsid w:val="00F6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A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A1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3A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3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3A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3A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A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A1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3A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3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3A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3A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518C3-1BF6-4362-8C10-7CECEF17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Данилова</dc:creator>
  <cp:lastModifiedBy>Альбина Данилова</cp:lastModifiedBy>
  <cp:revision>4</cp:revision>
  <cp:lastPrinted>2013-09-02T05:18:00Z</cp:lastPrinted>
  <dcterms:created xsi:type="dcterms:W3CDTF">2013-08-30T13:08:00Z</dcterms:created>
  <dcterms:modified xsi:type="dcterms:W3CDTF">2013-09-05T13:41:00Z</dcterms:modified>
</cp:coreProperties>
</file>